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55CD9">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海口市“海南省2026年家电以旧换新和数码产品购新补贴”交易设备挪用报备表</w:t>
      </w:r>
    </w:p>
    <w:p w14:paraId="79E049E1">
      <w:pPr>
        <w:rPr>
          <w:rFonts w:hint="eastAsia" w:ascii="方正仿宋_GB2312" w:hAnsi="方正仿宋_GB2312" w:eastAsia="方正仿宋_GB2312" w:cs="方正仿宋_GB2312"/>
        </w:rPr>
      </w:pPr>
    </w:p>
    <w:tbl>
      <w:tblPr>
        <w:tblStyle w:val="2"/>
        <w:tblW w:w="1386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1"/>
        <w:gridCol w:w="4040"/>
        <w:gridCol w:w="2328"/>
        <w:gridCol w:w="5472"/>
      </w:tblGrid>
      <w:tr w14:paraId="2BFE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90C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295" cy="160655"/>
                  <wp:effectExtent l="0" t="0" r="0" b="0"/>
                  <wp:wrapNone/>
                  <wp:docPr id="15" name="_"/>
                  <wp:cNvGraphicFramePr/>
                  <a:graphic xmlns:a="http://schemas.openxmlformats.org/drawingml/2006/main">
                    <a:graphicData uri="http://schemas.openxmlformats.org/drawingml/2006/picture">
                      <pic:pic xmlns:pic="http://schemas.openxmlformats.org/drawingml/2006/picture">
                        <pic:nvPicPr>
                          <pic:cNvPr id="15" name="_"/>
                          <pic:cNvPicPr/>
                        </pic:nvPicPr>
                        <pic:blipFill>
                          <a:blip r:embed="rId4"/>
                          <a:stretch>
                            <a:fillRect/>
                          </a:stretch>
                        </pic:blipFill>
                        <pic:spPr>
                          <a:xfrm>
                            <a:off x="0" y="0"/>
                            <a:ext cx="74295" cy="16065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61925"/>
                  <wp:effectExtent l="0" t="0" r="0" b="0"/>
                  <wp:wrapNone/>
                  <wp:docPr id="13" name="__SpCnt_1"/>
                  <wp:cNvGraphicFramePr/>
                  <a:graphic xmlns:a="http://schemas.openxmlformats.org/drawingml/2006/main">
                    <a:graphicData uri="http://schemas.openxmlformats.org/drawingml/2006/picture">
                      <pic:pic xmlns:pic="http://schemas.openxmlformats.org/drawingml/2006/picture">
                        <pic:nvPicPr>
                          <pic:cNvPr id="13" name="__SpCnt_1"/>
                          <pic:cNvPicPr/>
                        </pic:nvPicPr>
                        <pic:blipFill>
                          <a:blip r:embed="rId4"/>
                          <a:stretch>
                            <a:fillRect/>
                          </a:stretch>
                        </pic:blipFill>
                        <pic:spPr>
                          <a:xfrm>
                            <a:off x="0" y="0"/>
                            <a:ext cx="76200" cy="1619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0010" cy="161290"/>
                  <wp:effectExtent l="0" t="0" r="0" b="0"/>
                  <wp:wrapNone/>
                  <wp:docPr id="14" name="__SpCnt_2"/>
                  <wp:cNvGraphicFramePr/>
                  <a:graphic xmlns:a="http://schemas.openxmlformats.org/drawingml/2006/main">
                    <a:graphicData uri="http://schemas.openxmlformats.org/drawingml/2006/picture">
                      <pic:pic xmlns:pic="http://schemas.openxmlformats.org/drawingml/2006/picture">
                        <pic:nvPicPr>
                          <pic:cNvPr id="14" name="__SpCnt_2"/>
                          <pic:cNvPicPr/>
                        </pic:nvPicPr>
                        <pic:blipFill>
                          <a:blip r:embed="rId5"/>
                          <a:stretch>
                            <a:fillRect/>
                          </a:stretch>
                        </pic:blipFill>
                        <pic:spPr>
                          <a:xfrm>
                            <a:off x="0" y="0"/>
                            <a:ext cx="80010" cy="161290"/>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2"/>
                <w:szCs w:val="22"/>
                <w:u w:val="none"/>
                <w:lang w:val="en-US" w:eastAsia="zh-CN" w:bidi="ar"/>
              </w:rPr>
              <w:t>营业执照公司名称</w:t>
            </w:r>
          </w:p>
        </w:tc>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DE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例：xx责任有限公司</w:t>
            </w:r>
          </w:p>
        </w:tc>
        <w:tc>
          <w:tcPr>
            <w:tcW w:w="2328" w:type="dxa"/>
            <w:tcBorders>
              <w:top w:val="single" w:color="000000" w:sz="4" w:space="0"/>
              <w:left w:val="single" w:color="000000" w:sz="4" w:space="0"/>
              <w:bottom w:val="single" w:color="000000" w:sz="4" w:space="0"/>
              <w:right w:val="nil"/>
            </w:tcBorders>
            <w:shd w:val="clear" w:color="auto" w:fill="auto"/>
            <w:vAlign w:val="center"/>
          </w:tcPr>
          <w:p w14:paraId="6ADB0AD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统一社会信用代码</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AF25">
            <w:pPr>
              <w:jc w:val="left"/>
              <w:rPr>
                <w:rFonts w:hint="eastAsia" w:ascii="方正仿宋_GB2312" w:hAnsi="方正仿宋_GB2312" w:eastAsia="方正仿宋_GB2312" w:cs="方正仿宋_GB2312"/>
                <w:i w:val="0"/>
                <w:iCs w:val="0"/>
                <w:color w:val="000000"/>
                <w:sz w:val="22"/>
                <w:szCs w:val="22"/>
                <w:u w:val="none"/>
              </w:rPr>
            </w:pPr>
          </w:p>
        </w:tc>
      </w:tr>
      <w:tr w14:paraId="7965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021" w:type="dxa"/>
            <w:tcBorders>
              <w:top w:val="single" w:color="000000" w:sz="4" w:space="0"/>
              <w:left w:val="single" w:color="000000" w:sz="4" w:space="0"/>
              <w:bottom w:val="single" w:color="000000" w:sz="4" w:space="0"/>
              <w:right w:val="nil"/>
            </w:tcBorders>
            <w:shd w:val="clear" w:color="auto" w:fill="auto"/>
            <w:vAlign w:val="center"/>
          </w:tcPr>
          <w:p w14:paraId="7B536AF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法人代表</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A9B7">
            <w:pPr>
              <w:jc w:val="left"/>
              <w:rPr>
                <w:rFonts w:hint="eastAsia" w:ascii="方正仿宋_GB2312" w:hAnsi="方正仿宋_GB2312" w:eastAsia="方正仿宋_GB2312" w:cs="方正仿宋_GB2312"/>
                <w:i w:val="0"/>
                <w:iCs w:val="0"/>
                <w:color w:val="000000"/>
                <w:sz w:val="22"/>
                <w:szCs w:val="22"/>
                <w:u w:val="none"/>
              </w:rPr>
            </w:pPr>
          </w:p>
        </w:tc>
        <w:tc>
          <w:tcPr>
            <w:tcW w:w="2328" w:type="dxa"/>
            <w:tcBorders>
              <w:top w:val="single" w:color="000000" w:sz="4" w:space="0"/>
              <w:left w:val="single" w:color="000000" w:sz="4" w:space="0"/>
              <w:bottom w:val="single" w:color="000000" w:sz="4" w:space="0"/>
              <w:right w:val="nil"/>
            </w:tcBorders>
            <w:shd w:val="clear" w:color="auto" w:fill="auto"/>
            <w:vAlign w:val="center"/>
          </w:tcPr>
          <w:p w14:paraId="10A3B6B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门店名称</w:t>
            </w:r>
          </w:p>
        </w:tc>
        <w:tc>
          <w:tcPr>
            <w:tcW w:w="5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811D">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例：信兴电器·</w:t>
            </w:r>
          </w:p>
        </w:tc>
      </w:tr>
      <w:tr w14:paraId="4EF6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021" w:type="dxa"/>
            <w:tcBorders>
              <w:top w:val="single" w:color="000000" w:sz="4" w:space="0"/>
              <w:left w:val="single" w:color="000000" w:sz="4" w:space="0"/>
              <w:bottom w:val="single" w:color="000000" w:sz="4" w:space="0"/>
              <w:right w:val="nil"/>
            </w:tcBorders>
            <w:shd w:val="clear" w:color="auto" w:fill="auto"/>
            <w:vAlign w:val="center"/>
          </w:tcPr>
          <w:p w14:paraId="2053ED1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8740" cy="161290"/>
                  <wp:effectExtent l="0" t="0" r="0" b="0"/>
                  <wp:wrapNone/>
                  <wp:docPr id="4" name="__SpCnt_3"/>
                  <wp:cNvGraphicFramePr/>
                  <a:graphic xmlns:a="http://schemas.openxmlformats.org/drawingml/2006/main">
                    <a:graphicData uri="http://schemas.openxmlformats.org/drawingml/2006/picture">
                      <pic:pic xmlns:pic="http://schemas.openxmlformats.org/drawingml/2006/picture">
                        <pic:nvPicPr>
                          <pic:cNvPr id="4" name="__SpCnt_3"/>
                          <pic:cNvPicPr/>
                        </pic:nvPicPr>
                        <pic:blipFill>
                          <a:blip r:embed="rId5"/>
                          <a:stretch>
                            <a:fillRect/>
                          </a:stretch>
                        </pic:blipFill>
                        <pic:spPr>
                          <a:xfrm>
                            <a:off x="0" y="0"/>
                            <a:ext cx="78740" cy="161290"/>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61925"/>
                  <wp:effectExtent l="0" t="0" r="0" b="0"/>
                  <wp:wrapNone/>
                  <wp:docPr id="6" name="Picture_277"/>
                  <wp:cNvGraphicFramePr/>
                  <a:graphic xmlns:a="http://schemas.openxmlformats.org/drawingml/2006/main">
                    <a:graphicData uri="http://schemas.openxmlformats.org/drawingml/2006/picture">
                      <pic:pic xmlns:pic="http://schemas.openxmlformats.org/drawingml/2006/picture">
                        <pic:nvPicPr>
                          <pic:cNvPr id="6" name="Picture_277"/>
                          <pic:cNvPicPr/>
                        </pic:nvPicPr>
                        <pic:blipFill>
                          <a:blip r:embed="rId4"/>
                          <a:stretch>
                            <a:fillRect/>
                          </a:stretch>
                        </pic:blipFill>
                        <pic:spPr>
                          <a:xfrm>
                            <a:off x="0" y="0"/>
                            <a:ext cx="76200" cy="1619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 cy="160655"/>
                  <wp:effectExtent l="0" t="0" r="0" b="0"/>
                  <wp:wrapNone/>
                  <wp:docPr id="5" name="__SpCnt_4"/>
                  <wp:cNvGraphicFramePr/>
                  <a:graphic xmlns:a="http://schemas.openxmlformats.org/drawingml/2006/main">
                    <a:graphicData uri="http://schemas.openxmlformats.org/drawingml/2006/picture">
                      <pic:pic xmlns:pic="http://schemas.openxmlformats.org/drawingml/2006/picture">
                        <pic:nvPicPr>
                          <pic:cNvPr id="5" name="__SpCnt_4"/>
                          <pic:cNvPicPr/>
                        </pic:nvPicPr>
                        <pic:blipFill>
                          <a:blip r:embed="rId4"/>
                          <a:stretch>
                            <a:fillRect/>
                          </a:stretch>
                        </pic:blipFill>
                        <pic:spPr>
                          <a:xfrm>
                            <a:off x="0" y="0"/>
                            <a:ext cx="73660" cy="16065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2"/>
                <w:szCs w:val="22"/>
                <w:u w:val="none"/>
                <w:lang w:val="en-US" w:eastAsia="zh-CN" w:bidi="ar"/>
              </w:rPr>
              <w:t>营业执照注册地址</w:t>
            </w:r>
          </w:p>
        </w:tc>
        <w:tc>
          <w:tcPr>
            <w:tcW w:w="1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E78A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2088515</wp:posOffset>
                  </wp:positionH>
                  <wp:positionV relativeFrom="paragraph">
                    <wp:posOffset>0</wp:posOffset>
                  </wp:positionV>
                  <wp:extent cx="76200" cy="161925"/>
                  <wp:effectExtent l="0" t="0" r="0" b="0"/>
                  <wp:wrapNone/>
                  <wp:docPr id="7" name="Picture_277_SpCnt_1"/>
                  <wp:cNvGraphicFramePr/>
                  <a:graphic xmlns:a="http://schemas.openxmlformats.org/drawingml/2006/main">
                    <a:graphicData uri="http://schemas.openxmlformats.org/drawingml/2006/picture">
                      <pic:pic xmlns:pic="http://schemas.openxmlformats.org/drawingml/2006/picture">
                        <pic:nvPicPr>
                          <pic:cNvPr id="7" name="Picture_277_SpCnt_1"/>
                          <pic:cNvPicPr/>
                        </pic:nvPicPr>
                        <pic:blipFill>
                          <a:blip r:embed="rId4"/>
                          <a:stretch>
                            <a:fillRect/>
                          </a:stretch>
                        </pic:blipFill>
                        <pic:spPr>
                          <a:xfrm>
                            <a:off x="0" y="0"/>
                            <a:ext cx="76200" cy="1619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2088515</wp:posOffset>
                  </wp:positionH>
                  <wp:positionV relativeFrom="paragraph">
                    <wp:posOffset>0</wp:posOffset>
                  </wp:positionV>
                  <wp:extent cx="73660" cy="160655"/>
                  <wp:effectExtent l="0" t="0" r="0" b="0"/>
                  <wp:wrapNone/>
                  <wp:docPr id="8" name="__SpCnt_5"/>
                  <wp:cNvGraphicFramePr/>
                  <a:graphic xmlns:a="http://schemas.openxmlformats.org/drawingml/2006/main">
                    <a:graphicData uri="http://schemas.openxmlformats.org/drawingml/2006/picture">
                      <pic:pic xmlns:pic="http://schemas.openxmlformats.org/drawingml/2006/picture">
                        <pic:nvPicPr>
                          <pic:cNvPr id="8" name="__SpCnt_5"/>
                          <pic:cNvPicPr/>
                        </pic:nvPicPr>
                        <pic:blipFill>
                          <a:blip r:embed="rId4"/>
                          <a:stretch>
                            <a:fillRect/>
                          </a:stretch>
                        </pic:blipFill>
                        <pic:spPr>
                          <a:xfrm>
                            <a:off x="0" y="0"/>
                            <a:ext cx="73660" cy="16065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2088515</wp:posOffset>
                  </wp:positionH>
                  <wp:positionV relativeFrom="paragraph">
                    <wp:posOffset>0</wp:posOffset>
                  </wp:positionV>
                  <wp:extent cx="78740" cy="161290"/>
                  <wp:effectExtent l="0" t="0" r="0" b="0"/>
                  <wp:wrapNone/>
                  <wp:docPr id="9" name="__SpCnt_6"/>
                  <wp:cNvGraphicFramePr/>
                  <a:graphic xmlns:a="http://schemas.openxmlformats.org/drawingml/2006/main">
                    <a:graphicData uri="http://schemas.openxmlformats.org/drawingml/2006/picture">
                      <pic:pic xmlns:pic="http://schemas.openxmlformats.org/drawingml/2006/picture">
                        <pic:nvPicPr>
                          <pic:cNvPr id="9" name="__SpCnt_6"/>
                          <pic:cNvPicPr/>
                        </pic:nvPicPr>
                        <pic:blipFill>
                          <a:blip r:embed="rId5"/>
                          <a:stretch>
                            <a:fillRect/>
                          </a:stretch>
                        </pic:blipFill>
                        <pic:spPr>
                          <a:xfrm>
                            <a:off x="0" y="0"/>
                            <a:ext cx="78740" cy="161290"/>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2"/>
                <w:szCs w:val="22"/>
                <w:u w:val="none"/>
                <w:lang w:val="en-US" w:eastAsia="zh-CN" w:bidi="ar"/>
              </w:rPr>
              <w:t>例：海南省海口市龙华区滨海大道xx号xx大厦xx层xx号房</w:t>
            </w:r>
          </w:p>
        </w:tc>
      </w:tr>
      <w:tr w14:paraId="3658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021" w:type="dxa"/>
            <w:tcBorders>
              <w:top w:val="single" w:color="000000" w:sz="4" w:space="0"/>
              <w:left w:val="single" w:color="000000" w:sz="4" w:space="0"/>
              <w:bottom w:val="single" w:color="000000" w:sz="4" w:space="0"/>
              <w:right w:val="nil"/>
            </w:tcBorders>
            <w:shd w:val="clear" w:color="auto" w:fill="auto"/>
            <w:vAlign w:val="center"/>
          </w:tcPr>
          <w:p w14:paraId="375D591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 cy="160655"/>
                  <wp:effectExtent l="0" t="0" r="0" b="0"/>
                  <wp:wrapNone/>
                  <wp:docPr id="12" name="__SpCnt_7"/>
                  <wp:cNvGraphicFramePr/>
                  <a:graphic xmlns:a="http://schemas.openxmlformats.org/drawingml/2006/main">
                    <a:graphicData uri="http://schemas.openxmlformats.org/drawingml/2006/picture">
                      <pic:pic xmlns:pic="http://schemas.openxmlformats.org/drawingml/2006/picture">
                        <pic:nvPicPr>
                          <pic:cNvPr id="12" name="__SpCnt_7"/>
                          <pic:cNvPicPr/>
                        </pic:nvPicPr>
                        <pic:blipFill>
                          <a:blip r:embed="rId4"/>
                          <a:stretch>
                            <a:fillRect/>
                          </a:stretch>
                        </pic:blipFill>
                        <pic:spPr>
                          <a:xfrm>
                            <a:off x="0" y="0"/>
                            <a:ext cx="73660" cy="16065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61925"/>
                  <wp:effectExtent l="0" t="0" r="0" b="0"/>
                  <wp:wrapNone/>
                  <wp:docPr id="10" name="Picture_277_SpCnt_2"/>
                  <wp:cNvGraphicFramePr/>
                  <a:graphic xmlns:a="http://schemas.openxmlformats.org/drawingml/2006/main">
                    <a:graphicData uri="http://schemas.openxmlformats.org/drawingml/2006/picture">
                      <pic:pic xmlns:pic="http://schemas.openxmlformats.org/drawingml/2006/picture">
                        <pic:nvPicPr>
                          <pic:cNvPr id="10" name="Picture_277_SpCnt_2"/>
                          <pic:cNvPicPr/>
                        </pic:nvPicPr>
                        <pic:blipFill>
                          <a:blip r:embed="rId4"/>
                          <a:stretch>
                            <a:fillRect/>
                          </a:stretch>
                        </pic:blipFill>
                        <pic:spPr>
                          <a:xfrm>
                            <a:off x="0" y="0"/>
                            <a:ext cx="76200" cy="161925"/>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8740" cy="161290"/>
                  <wp:effectExtent l="0" t="0" r="0" b="0"/>
                  <wp:wrapNone/>
                  <wp:docPr id="11" name="__SpCnt_8"/>
                  <wp:cNvGraphicFramePr/>
                  <a:graphic xmlns:a="http://schemas.openxmlformats.org/drawingml/2006/main">
                    <a:graphicData uri="http://schemas.openxmlformats.org/drawingml/2006/picture">
                      <pic:pic xmlns:pic="http://schemas.openxmlformats.org/drawingml/2006/picture">
                        <pic:nvPicPr>
                          <pic:cNvPr id="11" name="__SpCnt_8"/>
                          <pic:cNvPicPr/>
                        </pic:nvPicPr>
                        <pic:blipFill>
                          <a:blip r:embed="rId5"/>
                          <a:stretch>
                            <a:fillRect/>
                          </a:stretch>
                        </pic:blipFill>
                        <pic:spPr>
                          <a:xfrm>
                            <a:off x="0" y="0"/>
                            <a:ext cx="78740" cy="161290"/>
                          </a:xfrm>
                          <a:prstGeom prst="rect">
                            <a:avLst/>
                          </a:prstGeom>
                          <a:noFill/>
                          <a:ln>
                            <a:noFill/>
                          </a:ln>
                        </pic:spPr>
                      </pic:pic>
                    </a:graphicData>
                  </a:graphic>
                </wp:anchor>
              </w:drawing>
            </w:r>
            <w:r>
              <w:rPr>
                <w:rFonts w:hint="eastAsia" w:ascii="方正仿宋_GB2312" w:hAnsi="方正仿宋_GB2312" w:eastAsia="方正仿宋_GB2312" w:cs="方正仿宋_GB2312"/>
                <w:b/>
                <w:bCs/>
                <w:i w:val="0"/>
                <w:iCs w:val="0"/>
                <w:color w:val="000000"/>
                <w:kern w:val="0"/>
                <w:sz w:val="22"/>
                <w:szCs w:val="22"/>
                <w:u w:val="none"/>
                <w:lang w:val="en-US" w:eastAsia="zh-CN" w:bidi="ar"/>
              </w:rPr>
              <w:t>门店地址</w:t>
            </w:r>
          </w:p>
        </w:tc>
        <w:tc>
          <w:tcPr>
            <w:tcW w:w="1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166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2088515</wp:posOffset>
                  </wp:positionH>
                  <wp:positionV relativeFrom="paragraph">
                    <wp:posOffset>0</wp:posOffset>
                  </wp:positionV>
                  <wp:extent cx="76200" cy="161925"/>
                  <wp:effectExtent l="0" t="0" r="0" b="0"/>
                  <wp:wrapNone/>
                  <wp:docPr id="2" name="Picture_277_SpCnt_3"/>
                  <wp:cNvGraphicFramePr/>
                  <a:graphic xmlns:a="http://schemas.openxmlformats.org/drawingml/2006/main">
                    <a:graphicData uri="http://schemas.openxmlformats.org/drawingml/2006/picture">
                      <pic:pic xmlns:pic="http://schemas.openxmlformats.org/drawingml/2006/picture">
                        <pic:nvPicPr>
                          <pic:cNvPr id="2" name="Picture_277_SpCnt_3"/>
                          <pic:cNvPicPr/>
                        </pic:nvPicPr>
                        <pic:blipFill>
                          <a:blip r:embed="rId4"/>
                          <a:stretch>
                            <a:fillRect/>
                          </a:stretch>
                        </pic:blipFill>
                        <pic:spPr>
                          <a:xfrm>
                            <a:off x="0" y="0"/>
                            <a:ext cx="76200" cy="16192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2088515</wp:posOffset>
                  </wp:positionH>
                  <wp:positionV relativeFrom="paragraph">
                    <wp:posOffset>0</wp:posOffset>
                  </wp:positionV>
                  <wp:extent cx="78740" cy="161290"/>
                  <wp:effectExtent l="0" t="0" r="0" b="0"/>
                  <wp:wrapNone/>
                  <wp:docPr id="3" name="__SpCnt_9"/>
                  <wp:cNvGraphicFramePr/>
                  <a:graphic xmlns:a="http://schemas.openxmlformats.org/drawingml/2006/main">
                    <a:graphicData uri="http://schemas.openxmlformats.org/drawingml/2006/picture">
                      <pic:pic xmlns:pic="http://schemas.openxmlformats.org/drawingml/2006/picture">
                        <pic:nvPicPr>
                          <pic:cNvPr id="3" name="__SpCnt_9"/>
                          <pic:cNvPicPr/>
                        </pic:nvPicPr>
                        <pic:blipFill>
                          <a:blip r:embed="rId5"/>
                          <a:stretch>
                            <a:fillRect/>
                          </a:stretch>
                        </pic:blipFill>
                        <pic:spPr>
                          <a:xfrm>
                            <a:off x="0" y="0"/>
                            <a:ext cx="78740" cy="161290"/>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2088515</wp:posOffset>
                  </wp:positionH>
                  <wp:positionV relativeFrom="paragraph">
                    <wp:posOffset>0</wp:posOffset>
                  </wp:positionV>
                  <wp:extent cx="73660" cy="160655"/>
                  <wp:effectExtent l="0" t="0" r="0" b="0"/>
                  <wp:wrapNone/>
                  <wp:docPr id="1" name="__SpCnt_10"/>
                  <wp:cNvGraphicFramePr/>
                  <a:graphic xmlns:a="http://schemas.openxmlformats.org/drawingml/2006/main">
                    <a:graphicData uri="http://schemas.openxmlformats.org/drawingml/2006/picture">
                      <pic:pic xmlns:pic="http://schemas.openxmlformats.org/drawingml/2006/picture">
                        <pic:nvPicPr>
                          <pic:cNvPr id="1" name="__SpCnt_10"/>
                          <pic:cNvPicPr/>
                        </pic:nvPicPr>
                        <pic:blipFill>
                          <a:blip r:embed="rId4"/>
                          <a:stretch>
                            <a:fillRect/>
                          </a:stretch>
                        </pic:blipFill>
                        <pic:spPr>
                          <a:xfrm>
                            <a:off x="0" y="0"/>
                            <a:ext cx="73660" cy="160655"/>
                          </a:xfrm>
                          <a:prstGeom prst="rect">
                            <a:avLst/>
                          </a:prstGeom>
                          <a:noFill/>
                          <a:ln>
                            <a:noFill/>
                          </a:ln>
                        </pic:spPr>
                      </pic:pic>
                    </a:graphicData>
                  </a:graphic>
                </wp:anchor>
              </w:drawing>
            </w:r>
            <w:r>
              <w:rPr>
                <w:rFonts w:hint="eastAsia" w:ascii="方正仿宋_GB2312" w:hAnsi="方正仿宋_GB2312" w:eastAsia="方正仿宋_GB2312" w:cs="方正仿宋_GB2312"/>
                <w:i w:val="0"/>
                <w:iCs w:val="0"/>
                <w:color w:val="000000"/>
                <w:kern w:val="0"/>
                <w:sz w:val="22"/>
                <w:szCs w:val="22"/>
                <w:u w:val="none"/>
                <w:lang w:val="en-US" w:eastAsia="zh-CN" w:bidi="ar"/>
              </w:rPr>
              <w:t>例：海南省海口市龙华区滨海大道xx号xx大厦xx层xx号房</w:t>
            </w:r>
          </w:p>
        </w:tc>
      </w:tr>
      <w:tr w14:paraId="57D0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021" w:type="dxa"/>
            <w:tcBorders>
              <w:top w:val="single" w:color="000000" w:sz="4" w:space="0"/>
              <w:left w:val="single" w:color="000000" w:sz="4" w:space="0"/>
              <w:bottom w:val="single" w:color="000000" w:sz="4" w:space="0"/>
              <w:right w:val="nil"/>
            </w:tcBorders>
            <w:shd w:val="clear" w:color="auto" w:fill="auto"/>
            <w:vAlign w:val="center"/>
          </w:tcPr>
          <w:p w14:paraId="13FBCD3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bookmarkStart w:id="0" w:name="_GoBack" w:colFirst="2" w:colLast="2"/>
            <w:r>
              <w:rPr>
                <w:rFonts w:hint="eastAsia" w:ascii="方正仿宋_GB2312" w:hAnsi="方正仿宋_GB2312" w:eastAsia="方正仿宋_GB2312" w:cs="方正仿宋_GB2312"/>
                <w:b/>
                <w:bCs/>
                <w:i w:val="0"/>
                <w:iCs w:val="0"/>
                <w:color w:val="000000"/>
                <w:kern w:val="0"/>
                <w:sz w:val="22"/>
                <w:szCs w:val="22"/>
                <w:u w:val="none"/>
                <w:lang w:val="en-US" w:eastAsia="zh-CN" w:bidi="ar"/>
              </w:rPr>
              <w:t>参与补贴类别</w:t>
            </w:r>
          </w:p>
        </w:tc>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3D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例：家电/数码</w:t>
            </w:r>
          </w:p>
        </w:tc>
        <w:tc>
          <w:tcPr>
            <w:tcW w:w="2328" w:type="dxa"/>
            <w:tcBorders>
              <w:top w:val="single" w:color="000000" w:sz="4" w:space="0"/>
              <w:left w:val="single" w:color="000000" w:sz="4" w:space="0"/>
              <w:bottom w:val="single" w:color="000000" w:sz="4" w:space="0"/>
              <w:right w:val="nil"/>
            </w:tcBorders>
            <w:shd w:val="clear" w:color="auto" w:fill="auto"/>
            <w:vAlign w:val="center"/>
          </w:tcPr>
          <w:p w14:paraId="484DF46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挪用交易设备数量</w:t>
            </w:r>
          </w:p>
        </w:tc>
        <w:tc>
          <w:tcPr>
            <w:tcW w:w="5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E7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例：信兴电器</w:t>
            </w:r>
          </w:p>
        </w:tc>
      </w:tr>
      <w:tr w14:paraId="7B9E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021" w:type="dxa"/>
            <w:tcBorders>
              <w:top w:val="single" w:color="000000" w:sz="4" w:space="0"/>
              <w:left w:val="single" w:color="000000" w:sz="4" w:space="0"/>
              <w:bottom w:val="single" w:color="000000" w:sz="4" w:space="0"/>
              <w:right w:val="nil"/>
            </w:tcBorders>
            <w:shd w:val="clear" w:color="auto" w:fill="auto"/>
            <w:vAlign w:val="center"/>
          </w:tcPr>
          <w:p w14:paraId="6FA0299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挪用原因</w:t>
            </w:r>
          </w:p>
        </w:tc>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97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例：参加家博会活动</w:t>
            </w:r>
          </w:p>
        </w:tc>
        <w:tc>
          <w:tcPr>
            <w:tcW w:w="2328" w:type="dxa"/>
            <w:tcBorders>
              <w:top w:val="single" w:color="000000" w:sz="4" w:space="0"/>
              <w:left w:val="single" w:color="000000" w:sz="4" w:space="0"/>
              <w:bottom w:val="single" w:color="000000" w:sz="4" w:space="0"/>
              <w:right w:val="nil"/>
            </w:tcBorders>
            <w:shd w:val="clear" w:color="auto" w:fill="auto"/>
            <w:vAlign w:val="center"/>
          </w:tcPr>
          <w:p w14:paraId="160671C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挪用时间</w:t>
            </w:r>
          </w:p>
        </w:tc>
        <w:tc>
          <w:tcPr>
            <w:tcW w:w="5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44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例：2026年1月2日——1月3日</w:t>
            </w:r>
          </w:p>
        </w:tc>
      </w:tr>
      <w:bookmarkEnd w:id="0"/>
      <w:tr w14:paraId="69770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138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F50B5A">
            <w:pPr>
              <w:keepNext w:val="0"/>
              <w:keepLines w:val="0"/>
              <w:widowControl/>
              <w:suppressLineNumbers w:val="0"/>
              <w:ind w:firstLine="440"/>
              <w:jc w:val="both"/>
              <w:textAlignment w:val="top"/>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我司承诺本次挪用交易设备仅限于参与省内各项以旧换新促消费活动，而非用于其他未入选的门店使用或其他违规交易行为。挪用期间我司仍然遵守2026年全省家电以旧换新和数码产品购新补贴政策相关要求，对所提供的商品和服务实行明码标价，公平交易。活动期间不发生先涨后补、价格欺诈、以次充好、虚假交易等行为。我司将完整保留每一笔交易订单的信息及相关原始凭证，便于后期核查</w:t>
            </w:r>
          </w:p>
          <w:p w14:paraId="6D3B90A7">
            <w:pPr>
              <w:keepNext w:val="0"/>
              <w:keepLines w:val="0"/>
              <w:widowControl/>
              <w:suppressLineNumbers w:val="0"/>
              <w:jc w:val="both"/>
              <w:textAlignment w:val="top"/>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公司名称（盖章）：</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日期：</w:t>
            </w:r>
          </w:p>
        </w:tc>
      </w:tr>
    </w:tbl>
    <w:p w14:paraId="6E5D8ECC"/>
    <w:sectPr>
      <w:pgSz w:w="16838" w:h="11906" w:orient="landscape"/>
      <w:pgMar w:top="1180" w:right="1440" w:bottom="10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C9D34221-F975-4FE4-8554-E21E57AEF7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145A5"/>
    <w:rsid w:val="56A145A5"/>
    <w:rsid w:val="7EF01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380</Words>
  <Characters>398</Characters>
  <Lines>0</Lines>
  <Paragraphs>0</Paragraphs>
  <TotalTime>4</TotalTime>
  <ScaleCrop>false</ScaleCrop>
  <LinksUpToDate>false</LinksUpToDate>
  <CharactersWithSpaces>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2025-12-26T06:20:00Z</dcterms:created>
  <dc:creator>陆</dc:creator>
  <cp:lastModifiedBy>陆</cp:lastModifiedBy>
  <cp:lastPrinted>2025-12-26T06:23:00Z</cp:lastPrinted>
  <dcterms:modified xsi:type="dcterms:W3CDTF">2025-12-26T06:36:34Z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A70F0B32E15F472484BA3B356C3CC0E2_11</vt:lpwstr>
  </property>
  <property fmtid="{D5CDD505-2E9C-101B-9397-08002B2CF9AE}" pid="4" name="KSOTemplateDocerSaveRecord">
    <vt:lpwstr>eyJoZGlkIjoiNzY4ZDk1NzViYWRiODhlYTM3MWU5ZTA0ZWVlNDBmZjkiLCJ1c2VySWQiOiIzOTI1NDkxMjkifQ==</vt:lpwstr>
  </property>
</Properties>
</file>